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2C6" w:rsidRPr="009B42C6" w:rsidRDefault="009B42C6" w:rsidP="009B42C6">
      <w:pPr>
        <w:spacing w:after="0" w:line="240" w:lineRule="auto"/>
        <w:rPr>
          <w:rFonts w:cstheme="minorHAnsi"/>
          <w:b/>
          <w:sz w:val="40"/>
        </w:rPr>
      </w:pPr>
      <w:r w:rsidRPr="009B42C6">
        <w:rPr>
          <w:rFonts w:cstheme="minorHAnsi"/>
          <w:b/>
          <w:sz w:val="40"/>
        </w:rPr>
        <w:t>New Product Release – March 2022</w:t>
      </w:r>
    </w:p>
    <w:p w:rsidR="009B42C6" w:rsidRPr="009B42C6" w:rsidRDefault="009B42C6" w:rsidP="009B42C6">
      <w:pPr>
        <w:spacing w:after="0" w:line="240" w:lineRule="auto"/>
        <w:rPr>
          <w:rFonts w:cstheme="minorHAnsi"/>
        </w:rPr>
      </w:pPr>
    </w:p>
    <w:p w:rsidR="009B42C6" w:rsidRPr="009B42C6" w:rsidRDefault="009B42C6" w:rsidP="009B42C6">
      <w:pPr>
        <w:pStyle w:val="BasicParagraph"/>
        <w:rPr>
          <w:rFonts w:asciiTheme="minorHAnsi" w:hAnsiTheme="minorHAnsi" w:cstheme="minorHAnsi"/>
          <w:b/>
          <w:bCs/>
          <w:sz w:val="32"/>
          <w:szCs w:val="32"/>
        </w:rPr>
      </w:pPr>
      <w:r w:rsidRPr="009B42C6">
        <w:rPr>
          <w:rFonts w:asciiTheme="minorHAnsi" w:hAnsiTheme="minorHAnsi" w:cstheme="minorHAnsi"/>
          <w:sz w:val="32"/>
          <w:szCs w:val="32"/>
        </w:rPr>
        <w:t xml:space="preserve">ISLG </w:t>
      </w:r>
      <w:r w:rsidRPr="009B42C6">
        <w:rPr>
          <w:rFonts w:asciiTheme="minorHAnsi" w:hAnsiTheme="minorHAnsi" w:cstheme="minorHAnsi"/>
          <w:b/>
          <w:bCs/>
          <w:sz w:val="32"/>
          <w:szCs w:val="32"/>
        </w:rPr>
        <w:t>Overhaul Kit</w:t>
      </w:r>
    </w:p>
    <w:p w:rsidR="009B42C6" w:rsidRPr="009B42C6" w:rsidRDefault="009B42C6" w:rsidP="009B42C6">
      <w:pPr>
        <w:spacing w:after="0" w:line="240" w:lineRule="auto"/>
        <w:rPr>
          <w:rFonts w:cstheme="minorHAnsi"/>
        </w:rPr>
      </w:pPr>
    </w:p>
    <w:p w:rsidR="006C3778" w:rsidRPr="006C3778" w:rsidRDefault="006C3778" w:rsidP="006C3778">
      <w:pPr>
        <w:suppressAutoHyphens/>
        <w:autoSpaceDE w:val="0"/>
        <w:autoSpaceDN w:val="0"/>
        <w:adjustRightInd w:val="0"/>
        <w:spacing w:after="0" w:line="288" w:lineRule="auto"/>
        <w:textAlignment w:val="center"/>
        <w:rPr>
          <w:rFonts w:cstheme="minorHAnsi"/>
          <w:color w:val="000000"/>
        </w:rPr>
      </w:pPr>
      <w:r w:rsidRPr="006C3778">
        <w:rPr>
          <w:rFonts w:cstheme="minorHAnsi"/>
          <w:color w:val="000000"/>
        </w:rPr>
        <w:t xml:space="preserve">New engine overhaul kit </w:t>
      </w:r>
      <w:r w:rsidRPr="006C3778">
        <w:rPr>
          <w:rFonts w:cstheme="minorHAnsi"/>
          <w:b/>
          <w:bCs/>
          <w:color w:val="000000"/>
        </w:rPr>
        <w:t>MCB5633416</w:t>
      </w:r>
      <w:r w:rsidRPr="006C3778">
        <w:rPr>
          <w:rFonts w:cstheme="minorHAnsi"/>
          <w:color w:val="000000"/>
        </w:rPr>
        <w:t xml:space="preserve"> is now available for Cummins® ISLG 8.9L CM2180 engine applications. The upper gasket set included in this new kit contains the updated head gasket along with high temperature seals. This engine kit also contains piston kit </w:t>
      </w:r>
      <w:r w:rsidRPr="006C3778">
        <w:rPr>
          <w:rFonts w:cstheme="minorHAnsi"/>
          <w:b/>
          <w:bCs/>
          <w:color w:val="000000"/>
        </w:rPr>
        <w:t>M-</w:t>
      </w:r>
      <w:proofErr w:type="gramStart"/>
      <w:r w:rsidRPr="006C3778">
        <w:rPr>
          <w:rFonts w:cstheme="minorHAnsi"/>
          <w:b/>
          <w:bCs/>
          <w:color w:val="000000"/>
        </w:rPr>
        <w:t>5406084</w:t>
      </w:r>
      <w:r w:rsidRPr="006C3778">
        <w:rPr>
          <w:rFonts w:cstheme="minorHAnsi"/>
          <w:color w:val="000000"/>
        </w:rPr>
        <w:t xml:space="preserve"> which</w:t>
      </w:r>
      <w:proofErr w:type="gramEnd"/>
      <w:r w:rsidRPr="006C3778">
        <w:rPr>
          <w:rFonts w:cstheme="minorHAnsi"/>
          <w:color w:val="000000"/>
        </w:rPr>
        <w:t xml:space="preserve"> features a forged steel crown and skirt with graphite skirt coating for improved scuff resistance. Additionally, the piston kit contains new piston cooling jets. Contact Interstate-</w:t>
      </w:r>
      <w:proofErr w:type="spellStart"/>
      <w:r w:rsidRPr="006C3778">
        <w:rPr>
          <w:rFonts w:cstheme="minorHAnsi"/>
          <w:color w:val="000000"/>
        </w:rPr>
        <w:t>McBee</w:t>
      </w:r>
      <w:proofErr w:type="spellEnd"/>
      <w:r w:rsidRPr="006C3778">
        <w:rPr>
          <w:rFonts w:cstheme="minorHAnsi"/>
          <w:color w:val="000000"/>
        </w:rPr>
        <w:t xml:space="preserve"> for more details.</w:t>
      </w:r>
    </w:p>
    <w:p w:rsidR="009B42C6" w:rsidRPr="009B42C6" w:rsidRDefault="009B42C6" w:rsidP="009B42C6">
      <w:pPr>
        <w:spacing w:after="0" w:line="240" w:lineRule="auto"/>
        <w:rPr>
          <w:rFonts w:cstheme="minorHAnsi"/>
        </w:rPr>
      </w:pPr>
    </w:p>
    <w:tbl>
      <w:tblPr>
        <w:tblW w:w="0" w:type="auto"/>
        <w:tblInd w:w="-10" w:type="dxa"/>
        <w:tblLayout w:type="fixed"/>
        <w:tblCellMar>
          <w:left w:w="0" w:type="dxa"/>
          <w:right w:w="0" w:type="dxa"/>
        </w:tblCellMar>
        <w:tblLook w:val="0000" w:firstRow="0" w:lastRow="0" w:firstColumn="0" w:lastColumn="0" w:noHBand="0" w:noVBand="0"/>
      </w:tblPr>
      <w:tblGrid>
        <w:gridCol w:w="2460"/>
      </w:tblGrid>
      <w:tr w:rsidR="009B42C6" w:rsidRPr="009B42C6">
        <w:trPr>
          <w:trHeight w:hRule="exact" w:val="331"/>
        </w:trPr>
        <w:tc>
          <w:tcPr>
            <w:tcW w:w="2460" w:type="dxa"/>
            <w:tcBorders>
              <w:top w:val="single" w:sz="8" w:space="0" w:color="000000"/>
              <w:left w:val="single" w:sz="8" w:space="0" w:color="000000"/>
              <w:bottom w:val="single" w:sz="8" w:space="0" w:color="000000"/>
              <w:right w:val="single" w:sz="8" w:space="0" w:color="000000"/>
            </w:tcBorders>
            <w:shd w:val="solid" w:color="FFFFFF" w:fill="auto"/>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color w:val="000000"/>
              </w:rPr>
              <w:t>Kit - Piston</w:t>
            </w:r>
          </w:p>
        </w:tc>
      </w:tr>
      <w:tr w:rsidR="009B42C6" w:rsidRPr="009B42C6">
        <w:trPr>
          <w:trHeight w:hRule="exact" w:val="331"/>
        </w:trPr>
        <w:tc>
          <w:tcPr>
            <w:tcW w:w="2460" w:type="dxa"/>
            <w:tcBorders>
              <w:top w:val="single" w:sz="8" w:space="0" w:color="000000"/>
              <w:left w:val="single" w:sz="8" w:space="0" w:color="000000"/>
              <w:bottom w:val="single" w:sz="8" w:space="0" w:color="000000"/>
              <w:right w:val="single" w:sz="8" w:space="0" w:color="000000"/>
            </w:tcBorders>
            <w:shd w:val="solid" w:color="FFFFFF" w:fill="auto"/>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color w:val="000000"/>
              </w:rPr>
              <w:t>Kit - Engine Overhaul</w:t>
            </w:r>
          </w:p>
        </w:tc>
      </w:tr>
      <w:tr w:rsidR="009B42C6" w:rsidRPr="009B42C6">
        <w:trPr>
          <w:trHeight w:hRule="exact" w:val="331"/>
        </w:trPr>
        <w:tc>
          <w:tcPr>
            <w:tcW w:w="2460" w:type="dxa"/>
            <w:tcBorders>
              <w:top w:val="single" w:sz="8" w:space="0" w:color="000000"/>
              <w:left w:val="single" w:sz="8" w:space="0" w:color="000000"/>
              <w:bottom w:val="single" w:sz="8" w:space="0" w:color="000000"/>
              <w:right w:val="single" w:sz="8" w:space="0" w:color="000000"/>
            </w:tcBorders>
            <w:shd w:val="solid" w:color="FFFFFF" w:fill="auto"/>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color w:val="000000"/>
              </w:rPr>
              <w:t>Nozzle - Piston Cooling</w:t>
            </w:r>
          </w:p>
        </w:tc>
      </w:tr>
    </w:tbl>
    <w:p w:rsidR="009B42C6" w:rsidRPr="009B42C6" w:rsidRDefault="009B42C6" w:rsidP="009B42C6">
      <w:pPr>
        <w:spacing w:after="0" w:line="240" w:lineRule="auto"/>
        <w:rPr>
          <w:rFonts w:cstheme="minorHAnsi"/>
        </w:rPr>
      </w:pPr>
    </w:p>
    <w:p w:rsidR="009B42C6" w:rsidRPr="00767560" w:rsidRDefault="00767560" w:rsidP="009B42C6">
      <w:pPr>
        <w:pStyle w:val="BasicParagraph"/>
        <w:rPr>
          <w:rFonts w:asciiTheme="minorHAnsi" w:hAnsiTheme="minorHAnsi" w:cstheme="minorHAnsi"/>
          <w:b/>
          <w:szCs w:val="32"/>
        </w:rPr>
      </w:pPr>
      <w:r w:rsidRPr="00767560">
        <w:rPr>
          <w:rFonts w:asciiTheme="minorHAnsi" w:hAnsiTheme="minorHAnsi" w:cstheme="minorHAnsi"/>
          <w:b/>
          <w:szCs w:val="32"/>
        </w:rPr>
        <w:t>Overhaul Kits Include:</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sidRPr="00767560">
        <w:rPr>
          <w:rFonts w:cstheme="minorHAnsi"/>
          <w:color w:val="000000"/>
          <w:szCs w:val="24"/>
        </w:rPr>
        <w:t>Piston Kits</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sidRPr="00767560">
        <w:rPr>
          <w:rFonts w:cstheme="minorHAnsi"/>
          <w:color w:val="000000"/>
          <w:szCs w:val="24"/>
        </w:rPr>
        <w:t>Piston Rings</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sidRPr="00767560">
        <w:rPr>
          <w:rFonts w:cstheme="minorHAnsi"/>
          <w:color w:val="000000"/>
          <w:szCs w:val="24"/>
        </w:rPr>
        <w:t>Piston Cooling Nozzles</w:t>
      </w:r>
    </w:p>
    <w:p w:rsidR="00767560" w:rsidRPr="00767560" w:rsidRDefault="00767560" w:rsidP="00767560">
      <w:pPr>
        <w:pStyle w:val="BasicParagraph"/>
        <w:rPr>
          <w:rFonts w:asciiTheme="minorHAnsi" w:hAnsiTheme="minorHAnsi" w:cstheme="minorHAnsi"/>
          <w:sz w:val="22"/>
        </w:rPr>
      </w:pPr>
      <w:r w:rsidRPr="00767560">
        <w:rPr>
          <w:rFonts w:asciiTheme="minorHAnsi" w:hAnsiTheme="minorHAnsi" w:cstheme="minorHAnsi"/>
          <w:sz w:val="22"/>
        </w:rPr>
        <w:t>Liner Kits</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sidRPr="00767560">
        <w:rPr>
          <w:rFonts w:cstheme="minorHAnsi"/>
          <w:color w:val="000000"/>
          <w:szCs w:val="24"/>
        </w:rPr>
        <w:t>Main Bearings</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sidRPr="00767560">
        <w:rPr>
          <w:rFonts w:cstheme="minorHAnsi"/>
          <w:color w:val="000000"/>
          <w:szCs w:val="24"/>
        </w:rPr>
        <w:t>Connecting Rod Bearings</w:t>
      </w:r>
    </w:p>
    <w:p w:rsidR="00767560" w:rsidRPr="00767560" w:rsidRDefault="00767560" w:rsidP="00767560">
      <w:pPr>
        <w:autoSpaceDE w:val="0"/>
        <w:autoSpaceDN w:val="0"/>
        <w:adjustRightInd w:val="0"/>
        <w:spacing w:after="0" w:line="288" w:lineRule="auto"/>
        <w:ind w:left="360" w:hanging="360"/>
        <w:textAlignment w:val="center"/>
        <w:rPr>
          <w:rFonts w:cstheme="minorHAnsi"/>
          <w:color w:val="000000"/>
          <w:szCs w:val="24"/>
        </w:rPr>
      </w:pPr>
      <w:r w:rsidRPr="00767560">
        <w:rPr>
          <w:rFonts w:cstheme="minorHAnsi"/>
          <w:color w:val="000000"/>
          <w:szCs w:val="24"/>
        </w:rPr>
        <w:t>Lower Gasket Set</w:t>
      </w:r>
    </w:p>
    <w:p w:rsidR="00767560" w:rsidRPr="00767560" w:rsidRDefault="00767560" w:rsidP="00767560">
      <w:pPr>
        <w:pStyle w:val="BasicParagraph"/>
        <w:rPr>
          <w:rFonts w:asciiTheme="minorHAnsi" w:hAnsiTheme="minorHAnsi" w:cstheme="minorHAnsi"/>
          <w:sz w:val="28"/>
          <w:szCs w:val="32"/>
        </w:rPr>
      </w:pPr>
      <w:r w:rsidRPr="00767560">
        <w:rPr>
          <w:rFonts w:asciiTheme="minorHAnsi" w:hAnsiTheme="minorHAnsi" w:cstheme="minorHAnsi"/>
          <w:sz w:val="22"/>
        </w:rPr>
        <w:t>Upper Gasket Set</w:t>
      </w:r>
    </w:p>
    <w:p w:rsidR="00767560" w:rsidRDefault="00767560" w:rsidP="009B42C6">
      <w:pPr>
        <w:pStyle w:val="BasicParagraph"/>
        <w:rPr>
          <w:rFonts w:asciiTheme="minorHAnsi" w:hAnsiTheme="minorHAnsi" w:cstheme="minorHAnsi"/>
          <w:sz w:val="32"/>
          <w:szCs w:val="32"/>
        </w:rPr>
      </w:pPr>
    </w:p>
    <w:p w:rsidR="00640F72" w:rsidRDefault="00640F72" w:rsidP="009B42C6">
      <w:pPr>
        <w:pStyle w:val="BasicParagraph"/>
        <w:rPr>
          <w:rFonts w:asciiTheme="minorHAnsi" w:hAnsiTheme="minorHAnsi" w:cstheme="minorHAnsi"/>
          <w:sz w:val="32"/>
          <w:szCs w:val="32"/>
        </w:rPr>
      </w:pPr>
      <w:bookmarkStart w:id="0" w:name="_GoBack"/>
      <w:bookmarkEnd w:id="0"/>
    </w:p>
    <w:p w:rsidR="00767560" w:rsidRPr="009B42C6" w:rsidRDefault="00767560" w:rsidP="009B42C6">
      <w:pPr>
        <w:pStyle w:val="BasicParagraph"/>
        <w:rPr>
          <w:rFonts w:asciiTheme="minorHAnsi" w:hAnsiTheme="minorHAnsi" w:cstheme="minorHAnsi"/>
          <w:sz w:val="32"/>
          <w:szCs w:val="32"/>
        </w:rPr>
      </w:pPr>
    </w:p>
    <w:p w:rsidR="009B42C6" w:rsidRPr="009B42C6" w:rsidRDefault="009B42C6" w:rsidP="009B42C6">
      <w:pPr>
        <w:pStyle w:val="BasicParagraph"/>
        <w:rPr>
          <w:rFonts w:asciiTheme="minorHAnsi" w:hAnsiTheme="minorHAnsi" w:cstheme="minorHAnsi"/>
          <w:b/>
          <w:bCs/>
          <w:sz w:val="32"/>
          <w:szCs w:val="32"/>
        </w:rPr>
      </w:pPr>
      <w:r w:rsidRPr="009B42C6">
        <w:rPr>
          <w:rFonts w:asciiTheme="minorHAnsi" w:hAnsiTheme="minorHAnsi" w:cstheme="minorHAnsi"/>
          <w:sz w:val="32"/>
          <w:szCs w:val="32"/>
        </w:rPr>
        <w:t xml:space="preserve">ISX/QSX </w:t>
      </w:r>
      <w:r w:rsidRPr="009B42C6">
        <w:rPr>
          <w:rFonts w:asciiTheme="minorHAnsi" w:hAnsiTheme="minorHAnsi" w:cstheme="minorHAnsi"/>
          <w:b/>
          <w:bCs/>
          <w:sz w:val="32"/>
          <w:szCs w:val="32"/>
        </w:rPr>
        <w:t>Fuel Pump Repair Kits</w:t>
      </w:r>
    </w:p>
    <w:p w:rsidR="009B42C6" w:rsidRPr="009B42C6" w:rsidRDefault="009B42C6" w:rsidP="009B42C6">
      <w:pPr>
        <w:spacing w:after="0" w:line="240" w:lineRule="auto"/>
        <w:rPr>
          <w:rFonts w:cstheme="minorHAnsi"/>
        </w:rPr>
      </w:pPr>
    </w:p>
    <w:p w:rsidR="009B42C6" w:rsidRPr="009B42C6" w:rsidRDefault="009B42C6" w:rsidP="009B42C6">
      <w:pPr>
        <w:pStyle w:val="BasicParagraph"/>
        <w:suppressAutoHyphens/>
        <w:rPr>
          <w:rFonts w:asciiTheme="minorHAnsi" w:hAnsiTheme="minorHAnsi" w:cstheme="minorHAnsi"/>
          <w:sz w:val="22"/>
          <w:szCs w:val="22"/>
        </w:rPr>
      </w:pPr>
      <w:r w:rsidRPr="009B42C6">
        <w:rPr>
          <w:rFonts w:asciiTheme="minorHAnsi" w:hAnsiTheme="minorHAnsi" w:cstheme="minorHAnsi"/>
          <w:sz w:val="22"/>
          <w:szCs w:val="22"/>
        </w:rPr>
        <w:t>Interstate-</w:t>
      </w:r>
      <w:proofErr w:type="spellStart"/>
      <w:r w:rsidRPr="009B42C6">
        <w:rPr>
          <w:rFonts w:asciiTheme="minorHAnsi" w:hAnsiTheme="minorHAnsi" w:cstheme="minorHAnsi"/>
          <w:sz w:val="22"/>
          <w:szCs w:val="22"/>
        </w:rPr>
        <w:t>McBee</w:t>
      </w:r>
      <w:proofErr w:type="spellEnd"/>
      <w:r w:rsidRPr="009B42C6">
        <w:rPr>
          <w:rFonts w:asciiTheme="minorHAnsi" w:hAnsiTheme="minorHAnsi" w:cstheme="minorHAnsi"/>
          <w:sz w:val="22"/>
          <w:szCs w:val="22"/>
        </w:rPr>
        <w:t xml:space="preserve"> offers popular </w:t>
      </w:r>
      <w:proofErr w:type="gramStart"/>
      <w:r w:rsidRPr="009B42C6">
        <w:rPr>
          <w:rFonts w:asciiTheme="minorHAnsi" w:hAnsiTheme="minorHAnsi" w:cstheme="minorHAnsi"/>
          <w:sz w:val="22"/>
          <w:szCs w:val="22"/>
        </w:rPr>
        <w:t>fuel pump repair kits</w:t>
      </w:r>
      <w:proofErr w:type="gramEnd"/>
      <w:r w:rsidRPr="009B42C6">
        <w:rPr>
          <w:rFonts w:asciiTheme="minorHAnsi" w:hAnsiTheme="minorHAnsi" w:cstheme="minorHAnsi"/>
          <w:sz w:val="22"/>
          <w:szCs w:val="22"/>
        </w:rPr>
        <w:t xml:space="preserve"> for Cummins® ISX/QSX - HPI applications. Kits </w:t>
      </w:r>
      <w:r w:rsidRPr="009B42C6">
        <w:rPr>
          <w:rFonts w:asciiTheme="minorHAnsi" w:hAnsiTheme="minorHAnsi" w:cstheme="minorHAnsi"/>
          <w:b/>
          <w:bCs/>
          <w:sz w:val="22"/>
          <w:szCs w:val="22"/>
        </w:rPr>
        <w:t>M-4089431RK</w:t>
      </w:r>
      <w:r w:rsidRPr="009B42C6">
        <w:rPr>
          <w:rFonts w:asciiTheme="minorHAnsi" w:hAnsiTheme="minorHAnsi" w:cstheme="minorHAnsi"/>
          <w:sz w:val="22"/>
          <w:szCs w:val="22"/>
        </w:rPr>
        <w:t xml:space="preserve"> and </w:t>
      </w:r>
      <w:r w:rsidRPr="009B42C6">
        <w:rPr>
          <w:rFonts w:asciiTheme="minorHAnsi" w:hAnsiTheme="minorHAnsi" w:cstheme="minorHAnsi"/>
          <w:b/>
          <w:bCs/>
          <w:sz w:val="22"/>
          <w:szCs w:val="22"/>
        </w:rPr>
        <w:t>M-4089431RKS</w:t>
      </w:r>
      <w:r w:rsidRPr="009B42C6">
        <w:rPr>
          <w:rFonts w:asciiTheme="minorHAnsi" w:hAnsiTheme="minorHAnsi" w:cstheme="minorHAnsi"/>
          <w:sz w:val="22"/>
          <w:szCs w:val="22"/>
        </w:rPr>
        <w:t xml:space="preserve"> </w:t>
      </w:r>
      <w:proofErr w:type="gramStart"/>
      <w:r w:rsidRPr="009B42C6">
        <w:rPr>
          <w:rFonts w:asciiTheme="minorHAnsi" w:hAnsiTheme="minorHAnsi" w:cstheme="minorHAnsi"/>
          <w:sz w:val="22"/>
          <w:szCs w:val="22"/>
        </w:rPr>
        <w:t>can be used</w:t>
      </w:r>
      <w:proofErr w:type="gramEnd"/>
      <w:r w:rsidRPr="009B42C6">
        <w:rPr>
          <w:rFonts w:asciiTheme="minorHAnsi" w:hAnsiTheme="minorHAnsi" w:cstheme="minorHAnsi"/>
          <w:sz w:val="22"/>
          <w:szCs w:val="22"/>
        </w:rPr>
        <w:t xml:space="preserve"> to service the 4089431 and 4089163 fuel pumps. These kits contain high temperature molded seals, a replacement main shaft, a hardened hexagonal drive shaft, and a premium double drive shaft seal kit with installer. The </w:t>
      </w:r>
      <w:r w:rsidRPr="009B42C6">
        <w:rPr>
          <w:rFonts w:asciiTheme="minorHAnsi" w:hAnsiTheme="minorHAnsi" w:cstheme="minorHAnsi"/>
          <w:b/>
          <w:bCs/>
          <w:sz w:val="22"/>
          <w:szCs w:val="22"/>
        </w:rPr>
        <w:t>M-4084931RKS</w:t>
      </w:r>
      <w:r w:rsidRPr="009B42C6">
        <w:rPr>
          <w:rFonts w:asciiTheme="minorHAnsi" w:hAnsiTheme="minorHAnsi" w:cstheme="minorHAnsi"/>
          <w:sz w:val="22"/>
          <w:szCs w:val="22"/>
        </w:rPr>
        <w:t xml:space="preserve"> kit also contains the additional seals and gaskets used to reseal the damper (buffer). Using our service kits can save hundreds when compared with buying a replacement pump assembly.</w:t>
      </w:r>
    </w:p>
    <w:p w:rsidR="009B42C6" w:rsidRPr="009B42C6" w:rsidRDefault="009B42C6" w:rsidP="009B42C6">
      <w:pPr>
        <w:spacing w:after="0" w:line="240" w:lineRule="auto"/>
        <w:rPr>
          <w:rFonts w:cstheme="minorHAnsi"/>
        </w:rPr>
      </w:pPr>
    </w:p>
    <w:p w:rsidR="009B42C6" w:rsidRPr="009B42C6" w:rsidRDefault="009B42C6" w:rsidP="009B42C6">
      <w:pPr>
        <w:pStyle w:val="BasicParagraph"/>
        <w:suppressAutoHyphens/>
        <w:rPr>
          <w:rFonts w:asciiTheme="minorHAnsi" w:hAnsiTheme="minorHAnsi" w:cstheme="minorHAnsi"/>
          <w:sz w:val="22"/>
          <w:szCs w:val="22"/>
        </w:rPr>
      </w:pPr>
      <w:r w:rsidRPr="009B42C6">
        <w:rPr>
          <w:rFonts w:asciiTheme="minorHAnsi" w:hAnsiTheme="minorHAnsi" w:cstheme="minorHAnsi"/>
          <w:sz w:val="22"/>
          <w:szCs w:val="22"/>
        </w:rPr>
        <w:t xml:space="preserve">Fuel pump gasket </w:t>
      </w:r>
      <w:r w:rsidRPr="009B42C6">
        <w:rPr>
          <w:rFonts w:asciiTheme="minorHAnsi" w:hAnsiTheme="minorHAnsi" w:cstheme="minorHAnsi"/>
          <w:b/>
          <w:bCs/>
          <w:sz w:val="22"/>
          <w:szCs w:val="22"/>
        </w:rPr>
        <w:t xml:space="preserve">M-4954471 </w:t>
      </w:r>
      <w:r w:rsidRPr="009B42C6">
        <w:rPr>
          <w:rFonts w:asciiTheme="minorHAnsi" w:hAnsiTheme="minorHAnsi" w:cstheme="minorHAnsi"/>
          <w:sz w:val="22"/>
          <w:szCs w:val="22"/>
        </w:rPr>
        <w:t>is also available to service early style gear pumps.</w:t>
      </w:r>
    </w:p>
    <w:p w:rsidR="009B42C6" w:rsidRPr="009B42C6" w:rsidRDefault="009B42C6" w:rsidP="009B42C6">
      <w:pPr>
        <w:spacing w:after="0" w:line="240" w:lineRule="auto"/>
        <w:rPr>
          <w:rFonts w:cstheme="minorHAnsi"/>
        </w:rPr>
      </w:pPr>
    </w:p>
    <w:tbl>
      <w:tblPr>
        <w:tblW w:w="0" w:type="auto"/>
        <w:tblInd w:w="-10" w:type="dxa"/>
        <w:tblLayout w:type="fixed"/>
        <w:tblCellMar>
          <w:left w:w="0" w:type="dxa"/>
          <w:right w:w="0" w:type="dxa"/>
        </w:tblCellMar>
        <w:tblLook w:val="0000" w:firstRow="0" w:lastRow="0" w:firstColumn="0" w:lastColumn="0" w:noHBand="0" w:noVBand="0"/>
      </w:tblPr>
      <w:tblGrid>
        <w:gridCol w:w="1804"/>
        <w:gridCol w:w="2863"/>
      </w:tblGrid>
      <w:tr w:rsidR="009B42C6" w:rsidRPr="009B42C6">
        <w:trPr>
          <w:trHeight w:hRule="exact" w:val="326"/>
        </w:trPr>
        <w:tc>
          <w:tcPr>
            <w:tcW w:w="1804" w:type="dxa"/>
            <w:tcBorders>
              <w:top w:val="single" w:sz="8" w:space="0" w:color="000000"/>
              <w:left w:val="single" w:sz="8" w:space="0" w:color="000000"/>
              <w:bottom w:val="single" w:sz="8" w:space="0" w:color="000000"/>
              <w:right w:val="single" w:sz="8" w:space="0" w:color="000000"/>
            </w:tcBorders>
            <w:shd w:val="solid" w:color="626366" w:fill="auto"/>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b/>
                <w:bCs/>
                <w:color w:val="FFFFFF"/>
              </w:rPr>
              <w:lastRenderedPageBreak/>
              <w:t>Part Number</w:t>
            </w:r>
          </w:p>
        </w:tc>
        <w:tc>
          <w:tcPr>
            <w:tcW w:w="2863" w:type="dxa"/>
            <w:tcBorders>
              <w:top w:val="single" w:sz="8" w:space="0" w:color="000000"/>
              <w:left w:val="single" w:sz="8" w:space="0" w:color="000000"/>
              <w:bottom w:val="single" w:sz="8" w:space="0" w:color="000000"/>
              <w:right w:val="single" w:sz="8" w:space="0" w:color="000000"/>
            </w:tcBorders>
            <w:shd w:val="solid" w:color="626366" w:fill="auto"/>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b/>
                <w:bCs/>
                <w:color w:val="FFFFFF"/>
              </w:rPr>
              <w:t>Description</w:t>
            </w:r>
          </w:p>
        </w:tc>
      </w:tr>
      <w:tr w:rsidR="009B42C6" w:rsidRPr="009B42C6">
        <w:trPr>
          <w:trHeight w:hRule="exact" w:val="331"/>
        </w:trPr>
        <w:tc>
          <w:tcPr>
            <w:tcW w:w="1804"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suppressAutoHyphens/>
              <w:autoSpaceDE w:val="0"/>
              <w:autoSpaceDN w:val="0"/>
              <w:adjustRightInd w:val="0"/>
              <w:spacing w:after="0" w:line="288" w:lineRule="auto"/>
              <w:textAlignment w:val="center"/>
              <w:rPr>
                <w:rFonts w:cstheme="minorHAnsi"/>
                <w:color w:val="000000"/>
                <w:sz w:val="24"/>
                <w:szCs w:val="24"/>
              </w:rPr>
            </w:pPr>
            <w:r w:rsidRPr="009B42C6">
              <w:rPr>
                <w:rFonts w:cstheme="minorHAnsi"/>
                <w:color w:val="000000"/>
              </w:rPr>
              <w:t>M-4089431RK</w:t>
            </w:r>
          </w:p>
        </w:tc>
        <w:tc>
          <w:tcPr>
            <w:tcW w:w="2863"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color w:val="000000"/>
              </w:rPr>
              <w:t>Repair Kit - Fuel Pump</w:t>
            </w:r>
          </w:p>
        </w:tc>
      </w:tr>
      <w:tr w:rsidR="009B42C6" w:rsidRPr="009B42C6">
        <w:trPr>
          <w:trHeight w:hRule="exact" w:val="331"/>
        </w:trPr>
        <w:tc>
          <w:tcPr>
            <w:tcW w:w="1804"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suppressAutoHyphens/>
              <w:autoSpaceDE w:val="0"/>
              <w:autoSpaceDN w:val="0"/>
              <w:adjustRightInd w:val="0"/>
              <w:spacing w:after="0" w:line="288" w:lineRule="auto"/>
              <w:textAlignment w:val="center"/>
              <w:rPr>
                <w:rFonts w:cstheme="minorHAnsi"/>
                <w:color w:val="000000"/>
                <w:sz w:val="24"/>
                <w:szCs w:val="24"/>
              </w:rPr>
            </w:pPr>
            <w:r w:rsidRPr="009B42C6">
              <w:rPr>
                <w:rFonts w:cstheme="minorHAnsi"/>
                <w:color w:val="000000"/>
              </w:rPr>
              <w:t>M-4089431RKS</w:t>
            </w:r>
          </w:p>
        </w:tc>
        <w:tc>
          <w:tcPr>
            <w:tcW w:w="2863"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color w:val="000000"/>
              </w:rPr>
              <w:t>Repair Kit - Fuel Pump</w:t>
            </w:r>
          </w:p>
        </w:tc>
      </w:tr>
    </w:tbl>
    <w:p w:rsidR="009B42C6" w:rsidRPr="009B42C6" w:rsidRDefault="009B42C6" w:rsidP="009B42C6">
      <w:pPr>
        <w:spacing w:after="0" w:line="240" w:lineRule="auto"/>
        <w:rPr>
          <w:rFonts w:cstheme="minorHAnsi"/>
        </w:rPr>
      </w:pPr>
    </w:p>
    <w:p w:rsidR="009B42C6" w:rsidRPr="009B42C6" w:rsidRDefault="009B42C6" w:rsidP="009B42C6">
      <w:pPr>
        <w:spacing w:after="0" w:line="240" w:lineRule="auto"/>
        <w:rPr>
          <w:rFonts w:cstheme="minorHAnsi"/>
        </w:rPr>
      </w:pPr>
    </w:p>
    <w:p w:rsidR="009B42C6" w:rsidRPr="009B42C6" w:rsidRDefault="009B42C6" w:rsidP="009B42C6">
      <w:pPr>
        <w:spacing w:after="0" w:line="240" w:lineRule="auto"/>
        <w:rPr>
          <w:rFonts w:cstheme="minorHAnsi"/>
        </w:rPr>
      </w:pPr>
    </w:p>
    <w:p w:rsidR="009B42C6" w:rsidRPr="009B42C6" w:rsidRDefault="009B42C6" w:rsidP="009B42C6">
      <w:pPr>
        <w:pStyle w:val="BasicParagraph"/>
        <w:rPr>
          <w:rFonts w:asciiTheme="minorHAnsi" w:hAnsiTheme="minorHAnsi" w:cstheme="minorHAnsi"/>
          <w:b/>
          <w:bCs/>
          <w:sz w:val="32"/>
          <w:szCs w:val="32"/>
        </w:rPr>
      </w:pPr>
      <w:r w:rsidRPr="009B42C6">
        <w:rPr>
          <w:rFonts w:asciiTheme="minorHAnsi" w:hAnsiTheme="minorHAnsi" w:cstheme="minorHAnsi"/>
          <w:sz w:val="32"/>
          <w:szCs w:val="32"/>
        </w:rPr>
        <w:t xml:space="preserve">ISB6.7L </w:t>
      </w:r>
      <w:r w:rsidRPr="009B42C6">
        <w:rPr>
          <w:rFonts w:asciiTheme="minorHAnsi" w:hAnsiTheme="minorHAnsi" w:cstheme="minorHAnsi"/>
          <w:b/>
          <w:bCs/>
          <w:sz w:val="32"/>
          <w:szCs w:val="32"/>
        </w:rPr>
        <w:t>Piston and Overhaul Kits</w:t>
      </w:r>
    </w:p>
    <w:p w:rsidR="009B42C6" w:rsidRPr="009B42C6" w:rsidRDefault="009B42C6" w:rsidP="009B42C6">
      <w:pPr>
        <w:spacing w:after="0" w:line="240" w:lineRule="auto"/>
        <w:rPr>
          <w:rFonts w:cstheme="minorHAnsi"/>
        </w:rPr>
      </w:pPr>
    </w:p>
    <w:p w:rsidR="009B42C6" w:rsidRPr="009B42C6" w:rsidRDefault="009B42C6" w:rsidP="009B42C6">
      <w:pPr>
        <w:pStyle w:val="BasicParagraph"/>
        <w:suppressAutoHyphens/>
        <w:rPr>
          <w:rFonts w:asciiTheme="minorHAnsi" w:hAnsiTheme="minorHAnsi" w:cstheme="minorHAnsi"/>
          <w:sz w:val="22"/>
          <w:szCs w:val="22"/>
        </w:rPr>
      </w:pPr>
      <w:r w:rsidRPr="009B42C6">
        <w:rPr>
          <w:rFonts w:asciiTheme="minorHAnsi" w:hAnsiTheme="minorHAnsi" w:cstheme="minorHAnsi"/>
          <w:sz w:val="22"/>
          <w:szCs w:val="22"/>
        </w:rPr>
        <w:t>Interstate-</w:t>
      </w:r>
      <w:proofErr w:type="spellStart"/>
      <w:r w:rsidRPr="009B42C6">
        <w:rPr>
          <w:rFonts w:asciiTheme="minorHAnsi" w:hAnsiTheme="minorHAnsi" w:cstheme="minorHAnsi"/>
          <w:sz w:val="22"/>
          <w:szCs w:val="22"/>
        </w:rPr>
        <w:t>McBee</w:t>
      </w:r>
      <w:proofErr w:type="spellEnd"/>
      <w:r w:rsidRPr="009B42C6">
        <w:rPr>
          <w:rFonts w:asciiTheme="minorHAnsi" w:hAnsiTheme="minorHAnsi" w:cstheme="minorHAnsi"/>
          <w:sz w:val="22"/>
          <w:szCs w:val="22"/>
        </w:rPr>
        <w:t xml:space="preserve"> is expanding its coverage of popular Cummins ISB6.7L engines. New piston kits and engine kits are now available for later model 6.7L HPCR engines popular in both industrial and pickup truck applications. The piston kits </w:t>
      </w:r>
      <w:proofErr w:type="gramStart"/>
      <w:r w:rsidRPr="009B42C6">
        <w:rPr>
          <w:rFonts w:asciiTheme="minorHAnsi" w:hAnsiTheme="minorHAnsi" w:cstheme="minorHAnsi"/>
          <w:sz w:val="22"/>
          <w:szCs w:val="22"/>
        </w:rPr>
        <w:t>are used</w:t>
      </w:r>
      <w:proofErr w:type="gramEnd"/>
      <w:r w:rsidRPr="009B42C6">
        <w:rPr>
          <w:rFonts w:asciiTheme="minorHAnsi" w:hAnsiTheme="minorHAnsi" w:cstheme="minorHAnsi"/>
          <w:sz w:val="22"/>
          <w:szCs w:val="22"/>
        </w:rPr>
        <w:t xml:space="preserve"> in HPCR CM2150, CM2250, and CM2350 engine applications and feature gallery cooling to help lower piston crown and ring pack temperatures. The new pistons also incorporate graphite skirt coating to improve scuff resistance in these highly loaded applications. The </w:t>
      </w:r>
      <w:r w:rsidRPr="009B42C6">
        <w:rPr>
          <w:rFonts w:asciiTheme="minorHAnsi" w:hAnsiTheme="minorHAnsi" w:cstheme="minorHAnsi"/>
          <w:b/>
          <w:bCs/>
          <w:sz w:val="22"/>
          <w:szCs w:val="22"/>
        </w:rPr>
        <w:t>M-PK5336102</w:t>
      </w:r>
      <w:r w:rsidRPr="009B42C6">
        <w:rPr>
          <w:rFonts w:asciiTheme="minorHAnsi" w:hAnsiTheme="minorHAnsi" w:cstheme="minorHAnsi"/>
          <w:sz w:val="22"/>
          <w:szCs w:val="22"/>
        </w:rPr>
        <w:t xml:space="preserve"> and </w:t>
      </w:r>
      <w:r w:rsidRPr="009B42C6">
        <w:rPr>
          <w:rFonts w:asciiTheme="minorHAnsi" w:hAnsiTheme="minorHAnsi" w:cstheme="minorHAnsi"/>
          <w:b/>
          <w:bCs/>
          <w:sz w:val="22"/>
          <w:szCs w:val="22"/>
        </w:rPr>
        <w:t>M-4376348</w:t>
      </w:r>
      <w:r w:rsidRPr="009B42C6">
        <w:rPr>
          <w:rFonts w:asciiTheme="minorHAnsi" w:hAnsiTheme="minorHAnsi" w:cstheme="minorHAnsi"/>
          <w:sz w:val="22"/>
          <w:szCs w:val="22"/>
        </w:rPr>
        <w:t xml:space="preserve"> pistons are .50mm oversize for servicing a worn cylinder block. These new pistons </w:t>
      </w:r>
      <w:proofErr w:type="gramStart"/>
      <w:r w:rsidRPr="009B42C6">
        <w:rPr>
          <w:rFonts w:asciiTheme="minorHAnsi" w:hAnsiTheme="minorHAnsi" w:cstheme="minorHAnsi"/>
          <w:sz w:val="22"/>
          <w:szCs w:val="22"/>
        </w:rPr>
        <w:t>are offered</w:t>
      </w:r>
      <w:proofErr w:type="gramEnd"/>
      <w:r w:rsidRPr="009B42C6">
        <w:rPr>
          <w:rFonts w:asciiTheme="minorHAnsi" w:hAnsiTheme="minorHAnsi" w:cstheme="minorHAnsi"/>
          <w:sz w:val="22"/>
          <w:szCs w:val="22"/>
        </w:rPr>
        <w:t xml:space="preserve"> in many different </w:t>
      </w:r>
      <w:proofErr w:type="spellStart"/>
      <w:r w:rsidRPr="009B42C6">
        <w:rPr>
          <w:rFonts w:asciiTheme="minorHAnsi" w:hAnsiTheme="minorHAnsi" w:cstheme="minorHAnsi"/>
          <w:sz w:val="22"/>
          <w:szCs w:val="22"/>
        </w:rPr>
        <w:t>Inframe</w:t>
      </w:r>
      <w:proofErr w:type="spellEnd"/>
      <w:r w:rsidRPr="009B42C6">
        <w:rPr>
          <w:rFonts w:asciiTheme="minorHAnsi" w:hAnsiTheme="minorHAnsi" w:cstheme="minorHAnsi"/>
          <w:sz w:val="22"/>
          <w:szCs w:val="22"/>
        </w:rPr>
        <w:t xml:space="preserve"> and Overhaul kits so please contact Interstate-</w:t>
      </w:r>
      <w:proofErr w:type="spellStart"/>
      <w:r w:rsidRPr="009B42C6">
        <w:rPr>
          <w:rFonts w:asciiTheme="minorHAnsi" w:hAnsiTheme="minorHAnsi" w:cstheme="minorHAnsi"/>
          <w:sz w:val="22"/>
          <w:szCs w:val="22"/>
        </w:rPr>
        <w:t>McBee</w:t>
      </w:r>
      <w:proofErr w:type="spellEnd"/>
      <w:r w:rsidRPr="009B42C6">
        <w:rPr>
          <w:rFonts w:asciiTheme="minorHAnsi" w:hAnsiTheme="minorHAnsi" w:cstheme="minorHAnsi"/>
          <w:sz w:val="22"/>
          <w:szCs w:val="22"/>
        </w:rPr>
        <w:t xml:space="preserve"> for more details and exact applications.</w:t>
      </w:r>
    </w:p>
    <w:p w:rsidR="009B42C6" w:rsidRPr="009B42C6" w:rsidRDefault="009B42C6" w:rsidP="009B42C6">
      <w:pPr>
        <w:spacing w:after="0" w:line="240" w:lineRule="auto"/>
        <w:rPr>
          <w:rFonts w:cstheme="minorHAnsi"/>
        </w:rPr>
      </w:pPr>
    </w:p>
    <w:tbl>
      <w:tblPr>
        <w:tblW w:w="0" w:type="auto"/>
        <w:tblInd w:w="-10" w:type="dxa"/>
        <w:tblLayout w:type="fixed"/>
        <w:tblCellMar>
          <w:left w:w="0" w:type="dxa"/>
          <w:right w:w="0" w:type="dxa"/>
        </w:tblCellMar>
        <w:tblLook w:val="0000" w:firstRow="0" w:lastRow="0" w:firstColumn="0" w:lastColumn="0" w:noHBand="0" w:noVBand="0"/>
      </w:tblPr>
      <w:tblGrid>
        <w:gridCol w:w="2045"/>
      </w:tblGrid>
      <w:tr w:rsidR="009B42C6" w:rsidRPr="009B42C6">
        <w:trPr>
          <w:trHeight w:hRule="exact" w:val="331"/>
        </w:trPr>
        <w:tc>
          <w:tcPr>
            <w:tcW w:w="2045"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color w:val="000000"/>
              </w:rPr>
              <w:t>Kit - Piston Std.</w:t>
            </w:r>
          </w:p>
        </w:tc>
      </w:tr>
      <w:tr w:rsidR="009B42C6" w:rsidRPr="009B42C6">
        <w:trPr>
          <w:trHeight w:hRule="exact" w:val="331"/>
        </w:trPr>
        <w:tc>
          <w:tcPr>
            <w:tcW w:w="2045"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color w:val="000000"/>
              </w:rPr>
              <w:t>Kit - Piston .50mm</w:t>
            </w:r>
          </w:p>
        </w:tc>
      </w:tr>
      <w:tr w:rsidR="009B42C6" w:rsidRPr="009B42C6">
        <w:trPr>
          <w:trHeight w:hRule="exact" w:val="331"/>
        </w:trPr>
        <w:tc>
          <w:tcPr>
            <w:tcW w:w="2045"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color w:val="000000"/>
              </w:rPr>
              <w:t xml:space="preserve">Kit - </w:t>
            </w:r>
            <w:proofErr w:type="spellStart"/>
            <w:r w:rsidRPr="009B42C6">
              <w:rPr>
                <w:rFonts w:cstheme="minorHAnsi"/>
                <w:color w:val="000000"/>
              </w:rPr>
              <w:t>Inframe</w:t>
            </w:r>
            <w:proofErr w:type="spellEnd"/>
          </w:p>
        </w:tc>
      </w:tr>
      <w:tr w:rsidR="009B42C6" w:rsidRPr="009B42C6">
        <w:trPr>
          <w:trHeight w:hRule="exact" w:val="331"/>
        </w:trPr>
        <w:tc>
          <w:tcPr>
            <w:tcW w:w="2045"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color w:val="000000"/>
              </w:rPr>
              <w:t>Kit - Overhaul</w:t>
            </w:r>
          </w:p>
        </w:tc>
      </w:tr>
      <w:tr w:rsidR="009B42C6" w:rsidRPr="009B42C6" w:rsidTr="009B42C6">
        <w:trPr>
          <w:trHeight w:hRule="exact" w:val="331"/>
        </w:trPr>
        <w:tc>
          <w:tcPr>
            <w:tcW w:w="2045"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rPr>
            </w:pPr>
            <w:r w:rsidRPr="009B42C6">
              <w:rPr>
                <w:rFonts w:cstheme="minorHAnsi"/>
                <w:color w:val="000000"/>
              </w:rPr>
              <w:t>Pickup Trucks</w:t>
            </w:r>
          </w:p>
        </w:tc>
      </w:tr>
      <w:tr w:rsidR="009B42C6" w:rsidRPr="009B42C6" w:rsidTr="009B42C6">
        <w:trPr>
          <w:trHeight w:hRule="exact" w:val="331"/>
        </w:trPr>
        <w:tc>
          <w:tcPr>
            <w:tcW w:w="2045" w:type="dxa"/>
            <w:tcBorders>
              <w:top w:val="single" w:sz="8" w:space="0" w:color="000000"/>
              <w:left w:val="single" w:sz="8" w:space="0" w:color="000000"/>
              <w:bottom w:val="single" w:sz="8" w:space="0" w:color="000000"/>
              <w:right w:val="single" w:sz="8" w:space="0" w:color="000000"/>
            </w:tcBorders>
            <w:tcMar>
              <w:top w:w="61" w:type="dxa"/>
              <w:left w:w="61" w:type="dxa"/>
              <w:bottom w:w="80" w:type="dxa"/>
              <w:right w:w="80" w:type="dxa"/>
            </w:tcMar>
            <w:vAlign w:val="center"/>
          </w:tcPr>
          <w:p w:rsidR="009B42C6" w:rsidRPr="009B42C6" w:rsidRDefault="009B42C6" w:rsidP="009B42C6">
            <w:pPr>
              <w:autoSpaceDE w:val="0"/>
              <w:autoSpaceDN w:val="0"/>
              <w:adjustRightInd w:val="0"/>
              <w:spacing w:after="0" w:line="288" w:lineRule="auto"/>
              <w:textAlignment w:val="center"/>
              <w:rPr>
                <w:rFonts w:cstheme="minorHAnsi"/>
                <w:color w:val="000000"/>
              </w:rPr>
            </w:pPr>
            <w:r w:rsidRPr="009B42C6">
              <w:rPr>
                <w:rFonts w:cstheme="minorHAnsi"/>
                <w:color w:val="000000"/>
              </w:rPr>
              <w:t>Industrial</w:t>
            </w:r>
          </w:p>
        </w:tc>
      </w:tr>
    </w:tbl>
    <w:p w:rsidR="009B42C6" w:rsidRPr="009B42C6" w:rsidRDefault="009B42C6" w:rsidP="009B42C6">
      <w:pPr>
        <w:spacing w:after="0" w:line="240" w:lineRule="auto"/>
        <w:rPr>
          <w:rFonts w:cstheme="minorHAnsi"/>
        </w:rPr>
      </w:pPr>
    </w:p>
    <w:p w:rsidR="009B42C6" w:rsidRPr="009B42C6" w:rsidRDefault="009B42C6" w:rsidP="009B42C6">
      <w:pPr>
        <w:pStyle w:val="BasicParagraph"/>
        <w:rPr>
          <w:rFonts w:asciiTheme="minorHAnsi" w:hAnsiTheme="minorHAnsi" w:cstheme="minorHAnsi"/>
          <w:b/>
          <w:bCs/>
          <w:sz w:val="22"/>
          <w:szCs w:val="22"/>
        </w:rPr>
      </w:pPr>
      <w:r w:rsidRPr="009B42C6">
        <w:rPr>
          <w:rFonts w:asciiTheme="minorHAnsi" w:hAnsiTheme="minorHAnsi" w:cstheme="minorHAnsi"/>
          <w:b/>
          <w:bCs/>
          <w:sz w:val="22"/>
          <w:szCs w:val="22"/>
        </w:rPr>
        <w:t>Kits Include:</w:t>
      </w:r>
    </w:p>
    <w:p w:rsidR="009B42C6" w:rsidRPr="009B42C6" w:rsidRDefault="009B42C6" w:rsidP="009B42C6">
      <w:pPr>
        <w:spacing w:after="0" w:line="240" w:lineRule="auto"/>
        <w:rPr>
          <w:rFonts w:cstheme="minorHAnsi"/>
        </w:rPr>
      </w:pPr>
    </w:p>
    <w:tbl>
      <w:tblPr>
        <w:tblW w:w="0" w:type="auto"/>
        <w:tblInd w:w="-10" w:type="dxa"/>
        <w:tblLayout w:type="fixed"/>
        <w:tblCellMar>
          <w:left w:w="0" w:type="dxa"/>
          <w:right w:w="0" w:type="dxa"/>
        </w:tblCellMar>
        <w:tblLook w:val="0000" w:firstRow="0" w:lastRow="0" w:firstColumn="0" w:lastColumn="0" w:noHBand="0" w:noVBand="0"/>
      </w:tblPr>
      <w:tblGrid>
        <w:gridCol w:w="1170"/>
        <w:gridCol w:w="1440"/>
        <w:gridCol w:w="1800"/>
      </w:tblGrid>
      <w:tr w:rsidR="009B42C6" w:rsidRPr="009B42C6" w:rsidTr="009B42C6">
        <w:trPr>
          <w:trHeight w:val="373"/>
        </w:trPr>
        <w:tc>
          <w:tcPr>
            <w:tcW w:w="1170" w:type="dxa"/>
            <w:tcBorders>
              <w:top w:val="single" w:sz="8" w:space="0" w:color="000000"/>
              <w:left w:val="single" w:sz="8" w:space="0" w:color="000000"/>
              <w:bottom w:val="single" w:sz="8" w:space="0" w:color="000000"/>
              <w:right w:val="single" w:sz="8" w:space="0" w:color="000000"/>
            </w:tcBorders>
            <w:shd w:val="solid" w:color="626366" w:fill="auto"/>
            <w:tcMar>
              <w:top w:w="0" w:type="dxa"/>
              <w:left w:w="0" w:type="dxa"/>
              <w:bottom w:w="0" w:type="dxa"/>
              <w:right w:w="0" w:type="dxa"/>
            </w:tcMar>
            <w:vAlign w:val="center"/>
          </w:tcPr>
          <w:p w:rsidR="009B42C6" w:rsidRPr="009B42C6" w:rsidRDefault="009B42C6" w:rsidP="009B42C6">
            <w:pPr>
              <w:autoSpaceDE w:val="0"/>
              <w:autoSpaceDN w:val="0"/>
              <w:adjustRightInd w:val="0"/>
              <w:spacing w:after="0" w:line="288" w:lineRule="auto"/>
              <w:jc w:val="center"/>
              <w:textAlignment w:val="center"/>
              <w:rPr>
                <w:rFonts w:cstheme="minorHAnsi"/>
                <w:color w:val="000000"/>
                <w:sz w:val="24"/>
                <w:szCs w:val="24"/>
              </w:rPr>
            </w:pPr>
            <w:r w:rsidRPr="009B42C6">
              <w:rPr>
                <w:rFonts w:cstheme="minorHAnsi"/>
                <w:b/>
                <w:bCs/>
                <w:color w:val="FFFFFF"/>
              </w:rPr>
              <w:t>Piston Kit</w:t>
            </w:r>
          </w:p>
        </w:tc>
        <w:tc>
          <w:tcPr>
            <w:tcW w:w="1440" w:type="dxa"/>
            <w:tcBorders>
              <w:top w:val="single" w:sz="8" w:space="0" w:color="000000"/>
              <w:left w:val="single" w:sz="8" w:space="0" w:color="000000"/>
              <w:bottom w:val="single" w:sz="8" w:space="0" w:color="000000"/>
              <w:right w:val="single" w:sz="8" w:space="0" w:color="000000"/>
            </w:tcBorders>
            <w:shd w:val="solid" w:color="626366" w:fill="auto"/>
            <w:tcMar>
              <w:top w:w="0" w:type="dxa"/>
              <w:left w:w="0" w:type="dxa"/>
              <w:bottom w:w="0" w:type="dxa"/>
              <w:right w:w="0" w:type="dxa"/>
            </w:tcMar>
            <w:vAlign w:val="center"/>
          </w:tcPr>
          <w:p w:rsidR="009B42C6" w:rsidRPr="009B42C6" w:rsidRDefault="009B42C6" w:rsidP="009B42C6">
            <w:pPr>
              <w:autoSpaceDE w:val="0"/>
              <w:autoSpaceDN w:val="0"/>
              <w:adjustRightInd w:val="0"/>
              <w:spacing w:after="0" w:line="288" w:lineRule="auto"/>
              <w:jc w:val="center"/>
              <w:textAlignment w:val="center"/>
              <w:rPr>
                <w:rFonts w:cstheme="minorHAnsi"/>
                <w:color w:val="000000"/>
                <w:sz w:val="24"/>
                <w:szCs w:val="24"/>
              </w:rPr>
            </w:pPr>
            <w:proofErr w:type="spellStart"/>
            <w:r w:rsidRPr="009B42C6">
              <w:rPr>
                <w:rFonts w:cstheme="minorHAnsi"/>
                <w:b/>
                <w:bCs/>
                <w:color w:val="FFFFFF"/>
              </w:rPr>
              <w:t>Inframe</w:t>
            </w:r>
            <w:proofErr w:type="spellEnd"/>
            <w:r w:rsidRPr="009B42C6">
              <w:rPr>
                <w:rFonts w:cstheme="minorHAnsi"/>
                <w:b/>
                <w:bCs/>
                <w:color w:val="FFFFFF"/>
              </w:rPr>
              <w:t xml:space="preserve"> Kit</w:t>
            </w:r>
          </w:p>
        </w:tc>
        <w:tc>
          <w:tcPr>
            <w:tcW w:w="1800" w:type="dxa"/>
            <w:tcBorders>
              <w:top w:val="single" w:sz="8" w:space="0" w:color="000000"/>
              <w:left w:val="single" w:sz="8" w:space="0" w:color="000000"/>
              <w:bottom w:val="single" w:sz="8" w:space="0" w:color="000000"/>
              <w:right w:val="single" w:sz="8" w:space="0" w:color="000000"/>
            </w:tcBorders>
            <w:shd w:val="solid" w:color="626366" w:fill="auto"/>
            <w:tcMar>
              <w:top w:w="0" w:type="dxa"/>
              <w:left w:w="0" w:type="dxa"/>
              <w:bottom w:w="0" w:type="dxa"/>
              <w:right w:w="0" w:type="dxa"/>
            </w:tcMar>
            <w:vAlign w:val="center"/>
          </w:tcPr>
          <w:p w:rsidR="009B42C6" w:rsidRPr="009B42C6" w:rsidRDefault="009B42C6" w:rsidP="009B42C6">
            <w:pPr>
              <w:autoSpaceDE w:val="0"/>
              <w:autoSpaceDN w:val="0"/>
              <w:adjustRightInd w:val="0"/>
              <w:spacing w:after="0" w:line="288" w:lineRule="auto"/>
              <w:jc w:val="center"/>
              <w:textAlignment w:val="center"/>
              <w:rPr>
                <w:rFonts w:cstheme="minorHAnsi"/>
                <w:color w:val="000000"/>
                <w:sz w:val="24"/>
                <w:szCs w:val="24"/>
              </w:rPr>
            </w:pPr>
            <w:r w:rsidRPr="009B42C6">
              <w:rPr>
                <w:rFonts w:cstheme="minorHAnsi"/>
                <w:b/>
                <w:bCs/>
                <w:color w:val="FFFFFF"/>
              </w:rPr>
              <w:t>Overhaul Kit</w:t>
            </w:r>
          </w:p>
        </w:tc>
      </w:tr>
    </w:tbl>
    <w:p w:rsidR="009B42C6" w:rsidRPr="009B42C6" w:rsidRDefault="009B42C6" w:rsidP="009B42C6">
      <w:pPr>
        <w:spacing w:after="0" w:line="240" w:lineRule="auto"/>
        <w:rPr>
          <w:rFonts w:cstheme="minorHAnsi"/>
        </w:rPr>
      </w:pPr>
    </w:p>
    <w:tbl>
      <w:tblPr>
        <w:tblW w:w="0" w:type="auto"/>
        <w:tblInd w:w="-10" w:type="dxa"/>
        <w:tblLayout w:type="fixed"/>
        <w:tblCellMar>
          <w:left w:w="0" w:type="dxa"/>
          <w:right w:w="0" w:type="dxa"/>
        </w:tblCellMar>
        <w:tblLook w:val="0000" w:firstRow="0" w:lastRow="0" w:firstColumn="0" w:lastColumn="0" w:noHBand="0" w:noVBand="0"/>
      </w:tblPr>
      <w:tblGrid>
        <w:gridCol w:w="3043"/>
      </w:tblGrid>
      <w:tr w:rsidR="009B42C6" w:rsidRPr="009B42C6">
        <w:trPr>
          <w:trHeight w:val="373"/>
        </w:trPr>
        <w:tc>
          <w:tcPr>
            <w:tcW w:w="3043"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b/>
                <w:bCs/>
                <w:color w:val="000000"/>
              </w:rPr>
              <w:t>Piston</w:t>
            </w:r>
          </w:p>
        </w:tc>
      </w:tr>
      <w:tr w:rsidR="009B42C6" w:rsidRPr="009B42C6">
        <w:trPr>
          <w:trHeight w:val="373"/>
        </w:trPr>
        <w:tc>
          <w:tcPr>
            <w:tcW w:w="3043"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b/>
                <w:bCs/>
                <w:color w:val="000000"/>
              </w:rPr>
              <w:t>Piston Rings</w:t>
            </w:r>
          </w:p>
        </w:tc>
      </w:tr>
      <w:tr w:rsidR="009B42C6" w:rsidRPr="009B42C6">
        <w:trPr>
          <w:trHeight w:val="373"/>
        </w:trPr>
        <w:tc>
          <w:tcPr>
            <w:tcW w:w="3043"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b/>
                <w:bCs/>
                <w:color w:val="000000"/>
              </w:rPr>
              <w:t>Piston Pin Retainers</w:t>
            </w:r>
          </w:p>
        </w:tc>
      </w:tr>
      <w:tr w:rsidR="009B42C6" w:rsidRPr="009B42C6">
        <w:trPr>
          <w:trHeight w:val="373"/>
        </w:trPr>
        <w:tc>
          <w:tcPr>
            <w:tcW w:w="3043"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b/>
                <w:bCs/>
                <w:color w:val="000000"/>
              </w:rPr>
              <w:t>Main Bearings</w:t>
            </w:r>
          </w:p>
        </w:tc>
      </w:tr>
      <w:tr w:rsidR="009B42C6" w:rsidRPr="009B42C6">
        <w:trPr>
          <w:trHeight w:val="373"/>
        </w:trPr>
        <w:tc>
          <w:tcPr>
            <w:tcW w:w="3043"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b/>
                <w:bCs/>
                <w:color w:val="000000"/>
              </w:rPr>
              <w:t>Connecting Rod Bearings</w:t>
            </w:r>
          </w:p>
        </w:tc>
      </w:tr>
      <w:tr w:rsidR="009B42C6" w:rsidRPr="009B42C6">
        <w:trPr>
          <w:trHeight w:val="373"/>
        </w:trPr>
        <w:tc>
          <w:tcPr>
            <w:tcW w:w="3043"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b/>
                <w:bCs/>
                <w:color w:val="000000"/>
              </w:rPr>
              <w:lastRenderedPageBreak/>
              <w:t>Lower Gasket Set</w:t>
            </w:r>
          </w:p>
        </w:tc>
      </w:tr>
      <w:tr w:rsidR="009B42C6" w:rsidRPr="009B42C6">
        <w:trPr>
          <w:trHeight w:val="373"/>
        </w:trPr>
        <w:tc>
          <w:tcPr>
            <w:tcW w:w="3043"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b/>
                <w:bCs/>
                <w:color w:val="000000"/>
              </w:rPr>
              <w:t>Oil Pan Gasket</w:t>
            </w:r>
          </w:p>
        </w:tc>
      </w:tr>
      <w:tr w:rsidR="009B42C6" w:rsidRPr="009B42C6">
        <w:trPr>
          <w:trHeight w:val="373"/>
        </w:trPr>
        <w:tc>
          <w:tcPr>
            <w:tcW w:w="3043"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b/>
                <w:bCs/>
                <w:color w:val="000000"/>
              </w:rPr>
              <w:t>Flange Gasket</w:t>
            </w:r>
          </w:p>
        </w:tc>
      </w:tr>
      <w:tr w:rsidR="009B42C6" w:rsidRPr="009B42C6">
        <w:trPr>
          <w:trHeight w:val="373"/>
        </w:trPr>
        <w:tc>
          <w:tcPr>
            <w:tcW w:w="3043" w:type="dxa"/>
            <w:tcBorders>
              <w:top w:val="single" w:sz="8" w:space="0" w:color="000000"/>
              <w:left w:val="single" w:sz="8" w:space="0" w:color="000000"/>
              <w:bottom w:val="single" w:sz="8" w:space="0" w:color="000000"/>
              <w:right w:val="single" w:sz="8" w:space="0" w:color="000000"/>
            </w:tcBorders>
            <w:shd w:val="solid" w:color="FFFFFF" w:fill="auto"/>
            <w:tcMar>
              <w:top w:w="80" w:type="dxa"/>
              <w:left w:w="80" w:type="dxa"/>
              <w:bottom w:w="80" w:type="dxa"/>
              <w:right w:w="80" w:type="dxa"/>
            </w:tcMar>
          </w:tcPr>
          <w:p w:rsidR="009B42C6" w:rsidRPr="009B42C6" w:rsidRDefault="009B42C6" w:rsidP="009B42C6">
            <w:pPr>
              <w:autoSpaceDE w:val="0"/>
              <w:autoSpaceDN w:val="0"/>
              <w:adjustRightInd w:val="0"/>
              <w:spacing w:after="0" w:line="288" w:lineRule="auto"/>
              <w:textAlignment w:val="center"/>
              <w:rPr>
                <w:rFonts w:cstheme="minorHAnsi"/>
                <w:color w:val="000000"/>
                <w:sz w:val="24"/>
                <w:szCs w:val="24"/>
              </w:rPr>
            </w:pPr>
            <w:r w:rsidRPr="009B42C6">
              <w:rPr>
                <w:rFonts w:cstheme="minorHAnsi"/>
                <w:b/>
                <w:bCs/>
                <w:color w:val="000000"/>
              </w:rPr>
              <w:t>Upper Gasket Set</w:t>
            </w:r>
          </w:p>
        </w:tc>
      </w:tr>
    </w:tbl>
    <w:p w:rsidR="009B42C6" w:rsidRPr="009B42C6" w:rsidRDefault="009B42C6" w:rsidP="009B42C6">
      <w:pPr>
        <w:spacing w:after="0" w:line="240" w:lineRule="auto"/>
        <w:rPr>
          <w:rFonts w:asciiTheme="majorHAnsi" w:hAnsiTheme="majorHAnsi" w:cstheme="majorHAnsi"/>
        </w:rPr>
      </w:pPr>
    </w:p>
    <w:sectPr w:rsidR="009B42C6" w:rsidRPr="009B42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2C6"/>
    <w:rsid w:val="004922C7"/>
    <w:rsid w:val="00640F72"/>
    <w:rsid w:val="006C3778"/>
    <w:rsid w:val="00767560"/>
    <w:rsid w:val="00947F4D"/>
    <w:rsid w:val="009B4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C9ED8"/>
  <w15:chartTrackingRefBased/>
  <w15:docId w15:val="{8069D0DF-89A1-42D3-8F58-9519D149C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B42C6"/>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NoParagraphStyle">
    <w:name w:val="[No Paragraph Style]"/>
    <w:rsid w:val="00767560"/>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0255CA9AB79E4AA04E9BAFA8C924B2" ma:contentTypeVersion="18" ma:contentTypeDescription="Create a new document." ma:contentTypeScope="" ma:versionID="a4ffc19673ab7c5ad507b05970e29cc7">
  <xsd:schema xmlns:xsd="http://www.w3.org/2001/XMLSchema" xmlns:xs="http://www.w3.org/2001/XMLSchema" xmlns:p="http://schemas.microsoft.com/office/2006/metadata/properties" xmlns:ns2="54860950-0789-493a-8f2b-9799d7487dd0" xmlns:ns3="9db5bc32-5b1b-4b3f-b2e9-4fb27ee34cde" targetNamespace="http://schemas.microsoft.com/office/2006/metadata/properties" ma:root="true" ma:fieldsID="0f04898447985d5339c5dc9234eac03e" ns2:_="" ns3:_="">
    <xsd:import namespace="54860950-0789-493a-8f2b-9799d7487dd0"/>
    <xsd:import namespace="9db5bc32-5b1b-4b3f-b2e9-4fb27ee34cd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Links"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60950-0789-493a-8f2b-9799d7487dd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146d3cdc-505b-4c2d-a16f-7f5d7d5a266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inks" ma:index="17" nillable="true" ma:displayName="Links" ma:description="Post any relevant links here" ma:format="Hyperlink" ma:internalName="Links">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b5bc32-5b1b-4b3f-b2e9-4fb27ee34cd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0ddc10f-97e8-4621-8da5-5996ab960d34}" ma:internalName="TaxCatchAll" ma:showField="CatchAllData" ma:web="9db5bc32-5b1b-4b3f-b2e9-4fb27ee34cd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E5064D-FFE2-49B6-B6C3-DA70D2D40693}"/>
</file>

<file path=customXml/itemProps2.xml><?xml version="1.0" encoding="utf-8"?>
<ds:datastoreItem xmlns:ds="http://schemas.openxmlformats.org/officeDocument/2006/customXml" ds:itemID="{464BD979-C948-4463-B62B-EF663A1092BF}"/>
</file>

<file path=docProps/app.xml><?xml version="1.0" encoding="utf-8"?>
<Properties xmlns="http://schemas.openxmlformats.org/officeDocument/2006/extended-properties" xmlns:vt="http://schemas.openxmlformats.org/officeDocument/2006/docPropsVTypes">
  <Template>Normal</Template>
  <TotalTime>32</TotalTime>
  <Pages>3</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Zapotechne</dc:creator>
  <cp:keywords/>
  <dc:description/>
  <cp:lastModifiedBy>Eric Zapotechne</cp:lastModifiedBy>
  <cp:revision>5</cp:revision>
  <dcterms:created xsi:type="dcterms:W3CDTF">2022-02-28T16:53:00Z</dcterms:created>
  <dcterms:modified xsi:type="dcterms:W3CDTF">2022-03-01T21:00:00Z</dcterms:modified>
</cp:coreProperties>
</file>